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D12" w:rsidRDefault="004517C6">
      <w:pPr>
        <w:shd w:val="clear" w:color="auto" w:fill="FFFFFF"/>
        <w:ind w:left="6413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69.05pt;margin-top:-2.65pt;width:192pt;height:54pt;z-index:251659776">
            <v:textbox>
              <w:txbxContent>
                <w:p w:rsidR="00202189" w:rsidRDefault="00202189">
                  <w:r>
                    <w:t>Eventually the plot reaches a turning point.  The outcome of the conflict is decided. A character may make a discovery or take an important action.  Often a change results.</w:t>
                  </w:r>
                </w:p>
              </w:txbxContent>
            </v:textbox>
          </v:shape>
        </w:pict>
      </w:r>
      <w:r w:rsidR="00B26D12">
        <w:rPr>
          <w:color w:val="000000"/>
          <w:spacing w:val="-5"/>
          <w:sz w:val="34"/>
          <w:szCs w:val="34"/>
        </w:rPr>
        <w:t>Plot Line</w:t>
      </w:r>
    </w:p>
    <w:p w:rsidR="00B26D12" w:rsidRDefault="00B26D12">
      <w:pPr>
        <w:shd w:val="clear" w:color="auto" w:fill="FFFFFF"/>
        <w:ind w:left="6413"/>
        <w:sectPr w:rsidR="00B26D12">
          <w:type w:val="continuous"/>
          <w:pgSz w:w="15840" w:h="12240" w:orient="landscape"/>
          <w:pgMar w:top="1077" w:right="6874" w:bottom="360" w:left="1320" w:header="720" w:footer="720" w:gutter="0"/>
          <w:cols w:space="60"/>
          <w:noEndnote/>
        </w:sectPr>
      </w:pPr>
    </w:p>
    <w:p w:rsidR="00B26D12" w:rsidRDefault="004517C6">
      <w:pPr>
        <w:framePr w:h="3369" w:hSpace="38" w:vSpace="58" w:wrap="notBeside" w:vAnchor="text" w:hAnchor="margin" w:x="5588" w:y="587"/>
        <w:rPr>
          <w:sz w:val="24"/>
          <w:szCs w:val="24"/>
        </w:rPr>
      </w:pPr>
      <w:r>
        <w:rPr>
          <w:noProof/>
        </w:rPr>
        <w:pict>
          <v:line id="_x0000_s1027" style="position:absolute;z-index:251658752" from="27.7pt,164.45pt" to="27.7pt,194.45pt" strokeweight="2.25pt"/>
        </w:pict>
      </w:r>
      <w:r>
        <w:rPr>
          <w:noProof/>
        </w:rPr>
        <w:pict>
          <v:line id="_x0000_s1028" style="position:absolute;z-index:251664896" from="297.7pt,164.45pt" to="297.7pt,200.45pt" strokeweight="2.25pt"/>
        </w:pict>
      </w:r>
      <w:r>
        <w:rPr>
          <w:noProof/>
        </w:rPr>
        <w:pict>
          <v:line id="_x0000_s1029" style="position:absolute;flip:y;z-index:251662848" from="207.7pt,68.45pt" to="249.7pt,86.45pt" strokeweight="2.25pt"/>
        </w:pict>
      </w:r>
      <w:r>
        <w:rPr>
          <w:noProof/>
        </w:rPr>
        <w:pict>
          <v:shape id="_x0000_s1030" type="#_x0000_t202" style="position:absolute;margin-left:249.7pt;margin-top:14.45pt;width:150pt;height:54pt;z-index:251661824">
            <v:textbox>
              <w:txbxContent>
                <w:p w:rsidR="00520DDD" w:rsidRDefault="00520DDD">
                  <w:r>
                    <w:t>The climax is often followed by a falling action or resolution, in which loose ends are tied up before the story ends.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1" style="position:absolute;flip:x;z-index:251660800" from="165.7pt,2pt" to="192pt,14.45pt" strokeweight="2.25pt"/>
        </w:pict>
      </w:r>
      <w:r>
        <w:rPr>
          <w:noProof/>
        </w:rPr>
        <w:pict>
          <v:line id="_x0000_s1032" style="position:absolute;flip:y;z-index:-251666944" from="171.7pt,2.45pt" to="189.7pt,14.45pt" strokeweight="2.25pt"/>
        </w:pict>
      </w:r>
      <w:r w:rsidR="00376951">
        <w:rPr>
          <w:noProof/>
          <w:sz w:val="24"/>
          <w:szCs w:val="24"/>
        </w:rPr>
        <w:drawing>
          <wp:inline distT="0" distB="0" distL="0" distR="0">
            <wp:extent cx="4829175" cy="21431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D12" w:rsidRPr="007F014F" w:rsidRDefault="00B26D12" w:rsidP="007F014F">
      <w:pPr>
        <w:framePr w:w="1616" w:h="288" w:hRule="exact" w:hSpace="38" w:vSpace="58" w:wrap="notBeside" w:vAnchor="text" w:hAnchor="page" w:x="6629" w:y="3018"/>
        <w:shd w:val="clear" w:color="auto" w:fill="FFFFFF"/>
        <w:rPr>
          <w:b/>
        </w:rPr>
      </w:pPr>
      <w:r w:rsidRPr="007F014F">
        <w:rPr>
          <w:b/>
          <w:color w:val="000000"/>
          <w:spacing w:val="-3"/>
          <w:sz w:val="25"/>
          <w:szCs w:val="25"/>
        </w:rPr>
        <w:t>Rising Action</w:t>
      </w:r>
    </w:p>
    <w:p w:rsidR="00B26D12" w:rsidRPr="007F014F" w:rsidRDefault="004517C6" w:rsidP="007F014F">
      <w:pPr>
        <w:shd w:val="clear" w:color="auto" w:fill="FFFFFF"/>
        <w:spacing w:before="3005"/>
        <w:ind w:right="-482"/>
        <w:rPr>
          <w:b/>
        </w:rPr>
        <w:sectPr w:rsidR="00B26D12" w:rsidRPr="007F014F">
          <w:type w:val="continuous"/>
          <w:pgSz w:w="15840" w:h="12240" w:orient="landscape"/>
          <w:pgMar w:top="1077" w:right="11492" w:bottom="360" w:left="1320" w:header="720" w:footer="720" w:gutter="0"/>
          <w:cols w:space="60"/>
          <w:noEndnote/>
        </w:sectPr>
      </w:pPr>
      <w:r>
        <w:rPr>
          <w:noProof/>
        </w:rPr>
        <w:lastRenderedPageBreak/>
        <w:pict>
          <v:line id="_x0000_s1033" style="position:absolute;z-index:251656704" from="121.05pt,199.8pt" to="139.05pt,223.8pt" strokeweight="2.25pt"/>
        </w:pict>
      </w:r>
      <w:r>
        <w:rPr>
          <w:noProof/>
        </w:rPr>
        <w:pict>
          <v:line id="_x0000_s1034" style="position:absolute;z-index:251654656" from="31.05pt,199.8pt" to="31.05pt,229.8pt" strokeweight="2.25pt"/>
        </w:pict>
      </w:r>
      <w:r>
        <w:rPr>
          <w:noProof/>
        </w:rPr>
        <w:pict>
          <v:oval id="_x0000_s1035" style="position:absolute;margin-left:19.05pt;margin-top:181.8pt;width:24pt;height:18pt;z-index:251652608" fillcolor="#333"/>
        </w:pict>
      </w:r>
      <w:r>
        <w:rPr>
          <w:noProof/>
        </w:rPr>
        <w:pict>
          <v:oval id="_x0000_s1036" style="position:absolute;margin-left:103.05pt;margin-top:181.8pt;width:24pt;height:18pt;z-index:251651584" fillcolor="#333"/>
        </w:pict>
      </w:r>
      <w:r>
        <w:rPr>
          <w:noProof/>
        </w:rPr>
        <w:pict>
          <v:line id="_x0000_s1037" style="position:absolute;flip:x;z-index:251650560" from="1.05pt,187.8pt" to="283.05pt,187.8pt" strokeweight="1.5pt"/>
        </w:pict>
      </w:r>
      <w:r w:rsidR="00B26D12" w:rsidRPr="007F014F">
        <w:rPr>
          <w:b/>
          <w:color w:val="000000"/>
          <w:sz w:val="25"/>
          <w:szCs w:val="25"/>
        </w:rPr>
        <w:t xml:space="preserve">Exposition </w:t>
      </w:r>
      <w:r w:rsidR="00B26D12">
        <w:rPr>
          <w:color w:val="000000"/>
          <w:sz w:val="25"/>
          <w:szCs w:val="25"/>
        </w:rPr>
        <w:t xml:space="preserve">      </w:t>
      </w:r>
      <w:r w:rsidR="007F014F">
        <w:rPr>
          <w:color w:val="000000"/>
          <w:sz w:val="25"/>
          <w:szCs w:val="25"/>
        </w:rPr>
        <w:t xml:space="preserve"> </w:t>
      </w:r>
      <w:r w:rsidR="007F014F">
        <w:rPr>
          <w:b/>
          <w:color w:val="000000"/>
          <w:sz w:val="25"/>
          <w:szCs w:val="25"/>
        </w:rPr>
        <w:t>Initial Conflict</w:t>
      </w:r>
    </w:p>
    <w:p w:rsidR="00B26D12" w:rsidRDefault="004517C6" w:rsidP="007E1CF1">
      <w:pPr>
        <w:shd w:val="clear" w:color="auto" w:fill="FFFFFF"/>
        <w:spacing w:before="5458"/>
        <w:ind w:left="6907"/>
      </w:pPr>
      <w:r>
        <w:rPr>
          <w:noProof/>
        </w:rPr>
        <w:pict>
          <v:shape id="_x0000_s1038" type="#_x0000_t202" style="position:absolute;left:0;text-align:left;margin-left:3.35pt;margin-top:202.75pt;width:495.7pt;height:1in;z-index:251665920">
            <v:textbox>
              <w:txbxContent>
                <w:p w:rsidR="00520DDD" w:rsidRDefault="00520DDD">
                  <w:r w:rsidRPr="00520DDD">
                    <w:rPr>
                      <w:b/>
                    </w:rPr>
                    <w:t>Main Character</w:t>
                  </w:r>
                  <w:r>
                    <w:t xml:space="preserve"> – action of the story is centered on this character</w:t>
                  </w:r>
                </w:p>
                <w:p w:rsidR="00520DDD" w:rsidRDefault="00520DDD">
                  <w:r w:rsidRPr="00520DDD">
                    <w:rPr>
                      <w:b/>
                    </w:rPr>
                    <w:t xml:space="preserve">Minor Character </w:t>
                  </w:r>
                  <w:r>
                    <w:t>– characters that interact with the main character and each other</w:t>
                  </w:r>
                </w:p>
                <w:p w:rsidR="00520DDD" w:rsidRDefault="00520DDD">
                  <w:r w:rsidRPr="00520DDD">
                    <w:rPr>
                      <w:b/>
                    </w:rPr>
                    <w:t>Character Traits</w:t>
                  </w:r>
                  <w:r>
                    <w:t xml:space="preserve"> -  physical appearance, speech, thoughts, feelings, actions, qualities</w:t>
                  </w:r>
                </w:p>
                <w:p w:rsidR="00520DDD" w:rsidRDefault="007F014F">
                  <w:r w:rsidRPr="007F014F">
                    <w:rPr>
                      <w:b/>
                    </w:rPr>
                    <w:t xml:space="preserve">Protagonist </w:t>
                  </w:r>
                  <w:r>
                    <w:rPr>
                      <w:b/>
                    </w:rPr>
                    <w:t>–</w:t>
                  </w:r>
                  <w:r w:rsidRPr="007F014F">
                    <w:rPr>
                      <w:b/>
                    </w:rPr>
                    <w:t xml:space="preserve"> </w:t>
                  </w:r>
                  <w:r w:rsidRPr="007F014F">
                    <w:t>the most important character in a novel, play, story, or other literary work</w:t>
                  </w:r>
                  <w:r w:rsidR="00376951">
                    <w:t xml:space="preserve"> </w:t>
                  </w:r>
                </w:p>
                <w:p w:rsidR="007F014F" w:rsidRPr="007F014F" w:rsidRDefault="007F014F">
                  <w:r w:rsidRPr="007F014F">
                    <w:rPr>
                      <w:b/>
                    </w:rPr>
                    <w:t xml:space="preserve">Antagonist </w:t>
                  </w:r>
                  <w:r>
                    <w:rPr>
                      <w:b/>
                    </w:rPr>
                    <w:t>–</w:t>
                  </w:r>
                  <w:r w:rsidRPr="007F014F">
                    <w:rPr>
                      <w:b/>
                    </w:rPr>
                    <w:t xml:space="preserve"> </w:t>
                  </w:r>
                  <w:r w:rsidRPr="007F014F">
                    <w:t>somebody or something opposing or in conflict with another, usually in conflict with the protagonist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493.05pt;margin-top:64.75pt;width:174pt;height:1in;z-index:251663872">
            <v:textbox style="mso-next-textbox:#_x0000_s1039">
              <w:txbxContent>
                <w:p w:rsidR="00520DDD" w:rsidRDefault="00520DDD">
                  <w:r>
                    <w:t>Questions are answered; arguments, conflicts, or mysteries are solved</w:t>
                  </w:r>
                </w:p>
                <w:p w:rsidR="00520DDD" w:rsidRDefault="00520DDD"/>
                <w:p w:rsidR="00520DDD" w:rsidRDefault="00520DDD">
                  <w:r>
                    <w:t>Main character reaches some sort of resolution or closure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283.05pt;margin-top:59.2pt;width:96pt;height:48pt;z-index:251657728">
            <v:textbox style="mso-next-textbox:#_x0000_s1040">
              <w:txbxContent>
                <w:p w:rsidR="00202189" w:rsidRDefault="00202189">
                  <w:r>
                    <w:t>As conflict grows, excitement and energy build.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left:0;text-align:left;margin-left:139.05pt;margin-top:59.2pt;width:114pt;height:66pt;z-index:251655680">
            <v:textbox style="mso-next-textbox:#_x0000_s1041">
              <w:txbxContent>
                <w:p w:rsidR="007E1CF1" w:rsidRDefault="007E1CF1">
                  <w:r>
                    <w:t>The problem or struggle that drives the story, it might be a life or death battle or a simple disagreement.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-50.65pt;margin-top:64.75pt;width:129.7pt;height:54.45pt;z-index:251653632">
            <v:textbox style="mso-next-textbox:#_x0000_s1042">
              <w:txbxContent>
                <w:p w:rsidR="007E1CF1" w:rsidRDefault="007E1CF1">
                  <w:r>
                    <w:t>This is where the stage is set and background of the action is described.  Then the conflict begins.</w:t>
                  </w:r>
                </w:p>
              </w:txbxContent>
            </v:textbox>
          </v:shape>
        </w:pict>
      </w:r>
      <w:r w:rsidR="007F014F">
        <w:t xml:space="preserve"> </w:t>
      </w:r>
    </w:p>
    <w:sectPr w:rsidR="00B26D12">
      <w:type w:val="continuous"/>
      <w:pgSz w:w="15840" w:h="12240" w:orient="landscape"/>
      <w:pgMar w:top="1077" w:right="6874" w:bottom="360" w:left="132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BC5E55"/>
    <w:rsid w:val="000E5C81"/>
    <w:rsid w:val="00202189"/>
    <w:rsid w:val="002C27B3"/>
    <w:rsid w:val="00376951"/>
    <w:rsid w:val="004517C6"/>
    <w:rsid w:val="00520DDD"/>
    <w:rsid w:val="0075071C"/>
    <w:rsid w:val="007E1CF1"/>
    <w:rsid w:val="007F014F"/>
    <w:rsid w:val="00B26D12"/>
    <w:rsid w:val="00BC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F01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Plot Line</dc:title>
  <dc:creator>suzy</dc:creator>
  <cp:lastModifiedBy>suzy</cp:lastModifiedBy>
  <cp:revision>2</cp:revision>
  <cp:lastPrinted>2006-10-15T18:31:00Z</cp:lastPrinted>
  <dcterms:created xsi:type="dcterms:W3CDTF">2009-10-10T21:07:00Z</dcterms:created>
  <dcterms:modified xsi:type="dcterms:W3CDTF">2009-10-10T21:07:00Z</dcterms:modified>
</cp:coreProperties>
</file>